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C0309B" w:rsidR="00C0309B" w:rsidP="00C0309B" w:rsidRDefault="00C0309B" w14:paraId="348A148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C0309B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GB"/>
          <w14:ligatures w14:val="none"/>
        </w:rPr>
        <w:t>Easy Read Version:</w:t>
      </w:r>
      <w:r w:rsidRPr="00C0309B">
        <w:rPr>
          <w:rFonts w:ascii="Calibri" w:hAnsi="Calibri" w:eastAsia="Times New Roman" w:cs="Calibri"/>
          <w:kern w:val="0"/>
          <w:sz w:val="28"/>
          <w:szCs w:val="28"/>
          <w:lang w:eastAsia="en-GB"/>
          <w14:ligatures w14:val="none"/>
        </w:rPr>
        <w:t> </w:t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7181"/>
      </w:tblGrid>
      <w:tr w:rsidRPr="00C0309B" w:rsidR="00C0309B" w:rsidTr="3196ADC4" w14:paraId="07DDE317" w14:textId="77777777">
        <w:trPr>
          <w:trHeight w:val="300"/>
        </w:trPr>
        <w:tc>
          <w:tcPr>
            <w:tcW w:w="9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0309B" w:rsidR="00C0309B" w:rsidP="00C0309B" w:rsidRDefault="00B44987" w14:paraId="3042A5C2" w14:textId="2903FD12">
            <w:pPr>
              <w:spacing w:after="0" w:line="240" w:lineRule="auto"/>
              <w:jc w:val="center"/>
              <w:textAlignment w:val="baseline"/>
              <w:divId w:val="91215820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A4A7"/>
                <w:kern w:val="0"/>
                <w:sz w:val="36"/>
                <w:szCs w:val="36"/>
                <w:lang w:eastAsia="en-GB"/>
                <w14:ligatures w14:val="none"/>
              </w:rPr>
              <w:t>Ageing</w:t>
            </w:r>
            <w:r w:rsidRPr="00C0309B" w:rsidR="00C0309B">
              <w:rPr>
                <w:rFonts w:ascii="Calibri" w:hAnsi="Calibri" w:eastAsia="Times New Roman" w:cs="Calibri"/>
                <w:b/>
                <w:bCs/>
                <w:color w:val="00A4A7"/>
                <w:kern w:val="0"/>
                <w:sz w:val="36"/>
                <w:szCs w:val="36"/>
                <w:lang w:eastAsia="en-GB"/>
                <w14:ligatures w14:val="none"/>
              </w:rPr>
              <w:t xml:space="preserve"> Well Information</w:t>
            </w:r>
            <w:r w:rsidRPr="00C0309B" w:rsidR="00C0309B">
              <w:rPr>
                <w:rFonts w:ascii="Calibri" w:hAnsi="Calibri" w:eastAsia="Times New Roman" w:cs="Calibri"/>
                <w:color w:val="00A4A7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Pr="00C0309B" w:rsidR="00C0309B" w:rsidTr="3196ADC4" w14:paraId="39825C3D" w14:textId="77777777">
        <w:trPr>
          <w:trHeight w:val="300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0309B" w:rsidR="00C0309B" w:rsidP="00C0309B" w:rsidRDefault="00C0309B" w14:paraId="665D9423" w14:textId="77F609A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016F32">
              <w:rPr>
                <w:noProof/>
              </w:rPr>
              <w:drawing>
                <wp:inline distT="0" distB="0" distL="0" distR="0" wp14:anchorId="34DDF715" wp14:editId="425CB42D">
                  <wp:extent cx="914400" cy="914400"/>
                  <wp:effectExtent l="0" t="0" r="0" b="0"/>
                  <wp:docPr id="5" name="Picture 3" descr="Universal acce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iversal access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B44987" w:rsidP="00B44987" w:rsidRDefault="00B44987" w14:paraId="199A64E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 w:rsidRPr="00B44987"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  <w:t>What does Ageing Well mean?</w:t>
            </w:r>
          </w:p>
          <w:p w:rsidR="00C0309B" w:rsidP="00B44987" w:rsidRDefault="00B44987" w14:paraId="0F9301A8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44987"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  <w:br/>
            </w:r>
            <w:r w:rsidRPr="00B44987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It is about helping older people live healthy, independent, and happy lives. This includes good housing, health care, transport, and social connections.</w:t>
            </w:r>
            <w:r w:rsidRPr="00B44987" w:rsid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  <w:p w:rsidRPr="00B44987" w:rsidR="00517F47" w:rsidP="00B44987" w:rsidRDefault="00517F47" w14:paraId="4AF9D3C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:rsidRPr="00C0309B" w:rsidR="00B44987" w:rsidP="00B44987" w:rsidRDefault="00B44987" w14:paraId="0620F5CD" w14:textId="76403E1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C0309B" w:rsidR="00C0309B" w:rsidTr="3196ADC4" w14:paraId="27696ACD" w14:textId="77777777">
        <w:trPr>
          <w:trHeight w:val="300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0309B" w:rsidR="00C0309B" w:rsidP="00C0309B" w:rsidRDefault="00C0309B" w14:paraId="591974CA" w14:textId="2E91B18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016F32">
              <w:rPr>
                <w:noProof/>
              </w:rPr>
              <w:drawing>
                <wp:inline distT="0" distB="0" distL="0" distR="0" wp14:anchorId="26552F6A" wp14:editId="2D08AA09">
                  <wp:extent cx="914400" cy="914400"/>
                  <wp:effectExtent l="0" t="0" r="0" b="0"/>
                  <wp:docPr id="6" name="Picture 4" descr="Group of peop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oup of people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7C74B3" w:rsidP="007C74B3" w:rsidRDefault="007C74B3" w14:paraId="73482D39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  <w:t>Population</w:t>
            </w:r>
          </w:p>
          <w:p w:rsidRPr="007C74B3" w:rsidR="007C74B3" w:rsidP="007C74B3" w:rsidRDefault="007C74B3" w14:paraId="20A1865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</w:p>
          <w:p w:rsidRPr="007C74B3" w:rsidR="007C74B3" w:rsidP="007C74B3" w:rsidRDefault="007C74B3" w14:paraId="32FBDED1" w14:textId="7777777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About 225,000 people in Devon are aged 65 or older (around 1 in 4 people).</w:t>
            </w:r>
          </w:p>
          <w:p w:rsidRPr="007C74B3" w:rsidR="007C74B3" w:rsidP="007C74B3" w:rsidRDefault="007C74B3" w14:paraId="039FBC31" w14:textId="7777777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By 2043, this will rise to 1 in 3 people.</w:t>
            </w:r>
          </w:p>
          <w:p w:rsidRPr="007C74B3" w:rsidR="007C74B3" w:rsidP="007C74B3" w:rsidRDefault="007C74B3" w14:paraId="2203431F" w14:textId="7777777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Rural and coastal areas are ageing fastest.</w:t>
            </w:r>
          </w:p>
          <w:p w:rsidRPr="00C0309B" w:rsidR="00C0309B" w:rsidP="00C0309B" w:rsidRDefault="00C0309B" w14:paraId="2BA657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C0309B" w:rsidR="00C0309B" w:rsidTr="3196ADC4" w14:paraId="398D2455" w14:textId="77777777">
        <w:trPr>
          <w:trHeight w:val="300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0309B" w:rsidR="00C0309B" w:rsidP="00C0309B" w:rsidRDefault="00C0309B" w14:paraId="1232FDD6" w14:textId="3F9ABF8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1350BD">
              <w:rPr>
                <w:noProof/>
              </w:rPr>
              <w:drawing>
                <wp:inline distT="0" distB="0" distL="0" distR="0" wp14:anchorId="2EB2E5F4" wp14:editId="202C8CCC">
                  <wp:extent cx="914400" cy="914400"/>
                  <wp:effectExtent l="0" t="0" r="0" b="0"/>
                  <wp:docPr id="9" name="Picture 7" descr="Doctor fema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octor female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7C74B3" w:rsidP="007C74B3" w:rsidRDefault="007C74B3" w14:paraId="7D8D0D0B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  <w:t>Health</w:t>
            </w:r>
          </w:p>
          <w:p w:rsidRPr="007C74B3" w:rsidR="007C74B3" w:rsidP="007C74B3" w:rsidRDefault="007C74B3" w14:paraId="5B08867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</w:p>
          <w:p w:rsidRPr="007C74B3" w:rsidR="007C74B3" w:rsidP="007C74B3" w:rsidRDefault="007C74B3" w14:paraId="273A698A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 xml:space="preserve">People in Devon live longer than the national average: </w:t>
            </w:r>
          </w:p>
          <w:p w:rsidRPr="007C74B3" w:rsidR="007C74B3" w:rsidP="007C74B3" w:rsidRDefault="007C74B3" w14:paraId="06EFA76E" w14:textId="77777777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Men: 85 years</w:t>
            </w:r>
          </w:p>
          <w:p w:rsidRPr="007C74B3" w:rsidR="007C74B3" w:rsidP="007C74B3" w:rsidRDefault="007C74B3" w14:paraId="32F6E7B3" w14:textId="77777777">
            <w:pPr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Women: 87 years</w:t>
            </w:r>
          </w:p>
          <w:p w:rsidRPr="007C74B3" w:rsidR="007C74B3" w:rsidP="007C74B3" w:rsidRDefault="007C74B3" w14:paraId="45239578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But many spend 10 years or more in poor health.</w:t>
            </w:r>
          </w:p>
          <w:p w:rsidRPr="007C74B3" w:rsidR="007C74B3" w:rsidP="007C74B3" w:rsidRDefault="007C74B3" w14:paraId="0129F576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Common health problems include heart disease, cancer, diabetes, and dementia.</w:t>
            </w:r>
          </w:p>
          <w:p w:rsidRPr="007C74B3" w:rsidR="007C74B3" w:rsidP="007C74B3" w:rsidRDefault="007C74B3" w14:paraId="41BA73AD" w14:textId="7777777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Dementia is rising and will increase by 45% by 2040.</w:t>
            </w:r>
          </w:p>
          <w:p w:rsidRPr="00C0309B" w:rsidR="00C0309B" w:rsidP="00C0309B" w:rsidRDefault="00C0309B" w14:paraId="531A78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C0309B" w:rsidR="00C0309B" w:rsidTr="3196ADC4" w14:paraId="1D0CA2C8" w14:textId="77777777">
        <w:trPr>
          <w:trHeight w:val="300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0309B" w:rsidR="00C0309B" w:rsidP="00C0309B" w:rsidRDefault="00C0309B" w14:paraId="76B7B14F" w14:textId="3168A15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016F32">
              <w:rPr>
                <w:noProof/>
              </w:rPr>
              <w:drawing>
                <wp:inline distT="0" distB="0" distL="0" distR="0" wp14:anchorId="1601E437" wp14:editId="619CDD82">
                  <wp:extent cx="914400" cy="914400"/>
                  <wp:effectExtent l="0" t="0" r="0" b="0"/>
                  <wp:docPr id="8" name="Picture 6" descr="Hou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ouse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7C74B3" w:rsidP="007C74B3" w:rsidRDefault="007C74B3" w14:paraId="7D956C56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  <w:t>Housing</w:t>
            </w:r>
          </w:p>
          <w:p w:rsidRPr="007C74B3" w:rsidR="007C74B3" w:rsidP="007C74B3" w:rsidRDefault="007C74B3" w14:paraId="41D4F4D3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</w:p>
          <w:p w:rsidRPr="007C74B3" w:rsidR="007C74B3" w:rsidP="007C74B3" w:rsidRDefault="007C74B3" w14:paraId="686A1B3F" w14:textId="7777777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Many older people live in homes that are cold, damp, or hard to adapt.</w:t>
            </w:r>
          </w:p>
          <w:p w:rsidRPr="007C74B3" w:rsidR="007C74B3" w:rsidP="007C74B3" w:rsidRDefault="007C74B3" w14:paraId="49A43167" w14:textId="7777777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Fuel poverty is common, especially in rural areas.</w:t>
            </w:r>
          </w:p>
          <w:p w:rsidRPr="007C74B3" w:rsidR="007C74B3" w:rsidP="007C74B3" w:rsidRDefault="007C74B3" w14:paraId="3B081D60" w14:textId="77777777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7C74B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Poor housing can cause falls and illness.</w:t>
            </w:r>
          </w:p>
          <w:p w:rsidRPr="00C0309B" w:rsidR="00C0309B" w:rsidP="00C0309B" w:rsidRDefault="00C0309B" w14:paraId="048FD5E0" w14:textId="7707B41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C0309B" w:rsidR="00C0309B" w:rsidTr="3196ADC4" w14:paraId="30995EC9" w14:textId="77777777">
        <w:trPr>
          <w:trHeight w:val="300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0309B" w:rsidR="00C0309B" w:rsidP="00C0309B" w:rsidRDefault="00C0309B" w14:paraId="08CDA18C" w14:textId="1BD05A4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1350BD">
              <w:rPr>
                <w:noProof/>
              </w:rPr>
              <w:drawing>
                <wp:inline distT="0" distB="0" distL="0" distR="0" wp14:anchorId="23236C4C" wp14:editId="20FE5CAE">
                  <wp:extent cx="914400" cy="914400"/>
                  <wp:effectExtent l="0" t="0" r="0" b="0"/>
                  <wp:docPr id="10" name="Picture 8" descr="Mental Heal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ental Health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993163" w:rsidP="00993163" w:rsidRDefault="00993163" w14:paraId="2193B6C8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 w:rsidRPr="00993163"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  <w:t>Mental Health and Social Life</w:t>
            </w:r>
          </w:p>
          <w:p w:rsidRPr="00993163" w:rsidR="00993163" w:rsidP="00993163" w:rsidRDefault="00993163" w14:paraId="3C7C24D6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</w:p>
          <w:p w:rsidRPr="00993163" w:rsidR="00993163" w:rsidP="00993163" w:rsidRDefault="00993163" w14:paraId="3AD7DBF7" w14:textId="77777777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99316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Some older people feel lonely or anxious, especially after retirement or bereavement.</w:t>
            </w:r>
          </w:p>
          <w:p w:rsidRPr="00993163" w:rsidR="00993163" w:rsidP="00993163" w:rsidRDefault="00993163" w14:paraId="061E6D3F" w14:textId="77777777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99316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Community groups and volunteering help, but are not always easy to access.</w:t>
            </w:r>
          </w:p>
          <w:p w:rsidRPr="00C0309B" w:rsidR="00C0309B" w:rsidP="00C0309B" w:rsidRDefault="00C0309B" w14:paraId="4C95F9B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C0309B" w:rsidR="00C0309B" w:rsidTr="3196ADC4" w14:paraId="71853DEE" w14:textId="77777777">
        <w:trPr>
          <w:trHeight w:val="300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0309B" w:rsidR="00C0309B" w:rsidP="00C0309B" w:rsidRDefault="00C0309B" w14:paraId="06D60A2F" w14:textId="58B1768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2A03C8">
              <w:rPr>
                <w:noProof/>
              </w:rPr>
              <w:drawing>
                <wp:inline distT="0" distB="0" distL="0" distR="0" wp14:anchorId="2B1E0592" wp14:editId="39C87FAA">
                  <wp:extent cx="914400" cy="914400"/>
                  <wp:effectExtent l="0" t="0" r="0" b="0"/>
                  <wp:docPr id="12" name="Picture 10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us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993163" w:rsidP="00993163" w:rsidRDefault="00993163" w14:paraId="62897C61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 w:rsidRPr="00993163"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  <w:t>Transport and Access</w:t>
            </w:r>
          </w:p>
          <w:p w:rsidRPr="00993163" w:rsidR="00993163" w:rsidP="00993163" w:rsidRDefault="00993163" w14:paraId="3A452F0D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</w:p>
          <w:p w:rsidRPr="00993163" w:rsidR="00993163" w:rsidP="00993163" w:rsidRDefault="00993163" w14:paraId="4F75711A" w14:textId="77777777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99316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Rural areas often have few buses and poor pavements.</w:t>
            </w:r>
          </w:p>
          <w:p w:rsidRPr="00993163" w:rsidR="00993163" w:rsidP="00993163" w:rsidRDefault="00993163" w14:paraId="6780C072" w14:textId="77777777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99316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This makes it hard to get to shops, doctors, and social activities.</w:t>
            </w:r>
          </w:p>
          <w:p w:rsidRPr="00C0309B" w:rsidR="00C0309B" w:rsidP="00C0309B" w:rsidRDefault="00C0309B" w14:paraId="36F509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C0309B" w:rsidR="00C0309B" w:rsidTr="3196ADC4" w14:paraId="28669492" w14:textId="77777777">
        <w:trPr>
          <w:trHeight w:val="300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0309B" w:rsidR="00C0309B" w:rsidP="3196ADC4" w:rsidRDefault="00A54F50" w14:paraId="1FA5D277" w14:noSpellErr="1" w14:textId="629D2948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09B" w:rsid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F801B2">
              <w:rPr>
                <w:noProof/>
              </w:rPr>
              <w:drawing>
                <wp:inline distT="0" distB="0" distL="0" distR="0" wp14:anchorId="43DA5FE1" wp14:editId="45FB3A1F">
                  <wp:extent cx="523875" cy="523875"/>
                  <wp:effectExtent l="0" t="0" r="0" b="9525"/>
                  <wp:docPr id="14" name="Picture 12" descr="Pou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ound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31BC2625">
              <w:drawing>
                <wp:inline wp14:editId="7A17C708" wp14:anchorId="63B85587">
                  <wp:extent cx="457200" cy="457200"/>
                  <wp:effectExtent l="0" t="0" r="0" b="0"/>
                  <wp:docPr id="667077836" name="Graphic 1" descr="Apple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01045028" name="Graphic 701045028" descr="Apple with solid fill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993163" w:rsidP="00993163" w:rsidRDefault="00993163" w14:paraId="5A56D1E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 w:rsidRPr="00993163"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  <w:t>Food and Money</w:t>
            </w:r>
          </w:p>
          <w:p w:rsidRPr="00993163" w:rsidR="00993163" w:rsidP="00993163" w:rsidRDefault="00993163" w14:paraId="1310FFE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</w:p>
          <w:p w:rsidRPr="00993163" w:rsidR="00993163" w:rsidP="00993163" w:rsidRDefault="00993163" w14:paraId="4FBF1BB4" w14:textId="77777777" w14:noSpellErr="1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993163" w:rsidR="0099316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Some older people skip meals or eat cheap food because of money worries.</w:t>
            </w:r>
          </w:p>
          <w:p w:rsidRPr="00993163" w:rsidR="00993163" w:rsidP="00993163" w:rsidRDefault="00993163" w14:paraId="7196963D" w14:textId="7777777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993163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Cooking and shopping can be hard for those with mobility or memory problems.</w:t>
            </w:r>
          </w:p>
          <w:p w:rsidR="00C0309B" w:rsidP="00C0309B" w:rsidRDefault="00C0309B" w14:paraId="6BE24DA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:rsidR="00993163" w:rsidP="00C0309B" w:rsidRDefault="00993163" w14:paraId="20F89E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:rsidRPr="00C0309B" w:rsidR="00993163" w:rsidP="00C0309B" w:rsidRDefault="00993163" w14:paraId="75BE80F8" w14:textId="2F1F2EE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C0309B" w:rsidR="00C0309B" w:rsidTr="3196ADC4" w14:paraId="7B4258F0" w14:textId="77777777">
        <w:trPr>
          <w:trHeight w:val="300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C0309B" w:rsidR="00C0309B" w:rsidP="00C0309B" w:rsidRDefault="00C0309B" w14:paraId="025E5CDD" w14:textId="1E8F46D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532535">
              <w:rPr>
                <w:noProof/>
              </w:rPr>
              <w:drawing>
                <wp:inline distT="0" distB="0" distL="0" distR="0" wp14:anchorId="799C4E75" wp14:editId="7C7AE7D8">
                  <wp:extent cx="914400" cy="914400"/>
                  <wp:effectExtent l="0" t="0" r="0" b="0"/>
                  <wp:docPr id="15" name="Picture 13" descr="Intern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nternet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517F47" w:rsidP="00517F47" w:rsidRDefault="00517F47" w14:paraId="08DE3517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 w:rsidRPr="00517F47"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  <w:t>Digital Access</w:t>
            </w:r>
          </w:p>
          <w:p w:rsidRPr="00517F47" w:rsidR="00517F47" w:rsidP="00517F47" w:rsidRDefault="00517F47" w14:paraId="0C9904F1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</w:p>
          <w:p w:rsidRPr="00517F47" w:rsidR="00517F47" w:rsidP="00517F47" w:rsidRDefault="00517F47" w14:paraId="4FA75A78" w14:textId="77777777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517F47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Many older people struggle with online services.</w:t>
            </w:r>
          </w:p>
          <w:p w:rsidRPr="00517F47" w:rsidR="00517F47" w:rsidP="00517F47" w:rsidRDefault="00517F47" w14:paraId="62468063" w14:textId="77777777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517F47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Poor internet in rural areas makes this worse.</w:t>
            </w:r>
          </w:p>
          <w:p w:rsidRPr="00C0309B" w:rsidR="00C0309B" w:rsidP="00C0309B" w:rsidRDefault="00C0309B" w14:paraId="73B17E2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Pr="00C0309B" w:rsidR="00993163" w:rsidTr="3196ADC4" w14:paraId="07E4BDFF" w14:textId="77777777">
        <w:trPr>
          <w:trHeight w:val="300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309B" w:rsidR="00993163" w:rsidP="00C0309B" w:rsidRDefault="00532535" w14:paraId="7342D3C5" w14:textId="4942449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noProof/>
                <w:kern w:val="0"/>
                <w:sz w:val="28"/>
                <w:szCs w:val="28"/>
                <w:lang w:eastAsia="en-GB"/>
              </w:rPr>
              <w:drawing>
                <wp:inline distT="0" distB="0" distL="0" distR="0" wp14:anchorId="0E4D1BB6" wp14:editId="3EDF6CED">
                  <wp:extent cx="914400" cy="914400"/>
                  <wp:effectExtent l="0" t="0" r="0" b="0"/>
                  <wp:docPr id="1812410277" name="Graphic 2" descr="Slee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410277" name="Graphic 1812410277" descr="Sleep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517F47" w:rsidP="00517F47" w:rsidRDefault="00517F47" w14:paraId="604CC08B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 w:rsidRPr="00517F47"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  <w:t>End-of-Life Care</w:t>
            </w:r>
          </w:p>
          <w:p w:rsidRPr="00517F47" w:rsidR="00517F47" w:rsidP="00517F47" w:rsidRDefault="00517F47" w14:paraId="77BDAB33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</w:p>
          <w:p w:rsidRPr="00517F47" w:rsidR="00517F47" w:rsidP="00517F47" w:rsidRDefault="00517F47" w14:paraId="7B837048" w14:textId="77777777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517F47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Most people want to die at home or in familiar places.</w:t>
            </w:r>
          </w:p>
          <w:p w:rsidRPr="00517F47" w:rsidR="00517F47" w:rsidP="00517F47" w:rsidRDefault="00517F47" w14:paraId="7C77678C" w14:textId="77777777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517F47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Families need better support and clear information.</w:t>
            </w:r>
          </w:p>
          <w:p w:rsidRPr="00C0309B" w:rsidR="00993163" w:rsidP="00C0309B" w:rsidRDefault="00993163" w14:paraId="65C3140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Pr="00C0309B" w:rsidR="00993163" w:rsidTr="3196ADC4" w14:paraId="26B38133" w14:textId="77777777">
        <w:trPr>
          <w:trHeight w:val="300"/>
        </w:trPr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309B" w:rsidR="00993163" w:rsidP="00C0309B" w:rsidRDefault="00AF1475" w14:paraId="048C7392" w14:textId="71A04A0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D44DF76" wp14:editId="463D8184">
                  <wp:extent cx="914400" cy="914400"/>
                  <wp:effectExtent l="0" t="0" r="0" b="0"/>
                  <wp:docPr id="16" name="Picture 14" descr="Clipboard Partially Ti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lipboard Partially Ticked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517F47" w:rsidP="00517F47" w:rsidRDefault="00517F47" w14:paraId="78604F1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  <w:r w:rsidRPr="00517F47"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  <w:t>What needs to happen?</w:t>
            </w:r>
          </w:p>
          <w:p w:rsidRPr="00517F47" w:rsidR="00517F47" w:rsidP="00517F47" w:rsidRDefault="00517F47" w14:paraId="68D6663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</w:p>
          <w:p w:rsidRPr="00517F47" w:rsidR="00517F47" w:rsidP="00517F47" w:rsidRDefault="00517F47" w14:paraId="21C60F0D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517F47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Help older people stay active and eat well.</w:t>
            </w:r>
          </w:p>
          <w:p w:rsidRPr="00517F47" w:rsidR="00517F47" w:rsidP="00517F47" w:rsidRDefault="00517F47" w14:paraId="463C317A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517F47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Reduce loneliness with community projects and better transport.</w:t>
            </w:r>
          </w:p>
          <w:p w:rsidRPr="00517F47" w:rsidR="00517F47" w:rsidP="00517F47" w:rsidRDefault="00517F47" w14:paraId="0E42E14D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517F47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Improve housing and make homes safer.</w:t>
            </w:r>
          </w:p>
          <w:p w:rsidRPr="00517F47" w:rsidR="00517F47" w:rsidP="00517F47" w:rsidRDefault="00517F47" w14:paraId="36CA017E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517F47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Support carers with money and respite.</w:t>
            </w:r>
          </w:p>
          <w:p w:rsidRPr="00517F47" w:rsidR="00517F47" w:rsidP="00517F47" w:rsidRDefault="00517F47" w14:paraId="7EA8134A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517F47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Make end-of-life care better and more coordinated.</w:t>
            </w:r>
          </w:p>
          <w:p w:rsidRPr="00517F47" w:rsidR="00517F47" w:rsidP="00517F47" w:rsidRDefault="00517F47" w14:paraId="10F8F9E4" w14:textId="77777777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517F47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Provide non-digital options for services and help with digital skills.</w:t>
            </w:r>
          </w:p>
          <w:p w:rsidRPr="00C0309B" w:rsidR="00993163" w:rsidP="00C0309B" w:rsidRDefault="00993163" w14:paraId="1B3A4D48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:rsidR="00703E9B" w:rsidRDefault="00703E9B" w14:paraId="76CA0309" w14:textId="77777777"/>
    <w:sectPr w:rsidR="00703E9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E6D"/>
    <w:multiLevelType w:val="multilevel"/>
    <w:tmpl w:val="158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FBC24B5"/>
    <w:multiLevelType w:val="multilevel"/>
    <w:tmpl w:val="F598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8B25E1A"/>
    <w:multiLevelType w:val="multilevel"/>
    <w:tmpl w:val="C0F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71C0840"/>
    <w:multiLevelType w:val="multilevel"/>
    <w:tmpl w:val="8568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7B1371E"/>
    <w:multiLevelType w:val="multilevel"/>
    <w:tmpl w:val="4F4E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7E014E0"/>
    <w:multiLevelType w:val="multilevel"/>
    <w:tmpl w:val="2E68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8496942"/>
    <w:multiLevelType w:val="multilevel"/>
    <w:tmpl w:val="A0C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8814248"/>
    <w:multiLevelType w:val="multilevel"/>
    <w:tmpl w:val="E9D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E677A08"/>
    <w:multiLevelType w:val="multilevel"/>
    <w:tmpl w:val="9498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49026071">
    <w:abstractNumId w:val="4"/>
  </w:num>
  <w:num w:numId="2" w16cid:durableId="374740605">
    <w:abstractNumId w:val="1"/>
  </w:num>
  <w:num w:numId="3" w16cid:durableId="694623516">
    <w:abstractNumId w:val="6"/>
  </w:num>
  <w:num w:numId="4" w16cid:durableId="588388679">
    <w:abstractNumId w:val="2"/>
  </w:num>
  <w:num w:numId="5" w16cid:durableId="1536037171">
    <w:abstractNumId w:val="7"/>
  </w:num>
  <w:num w:numId="6" w16cid:durableId="1299799968">
    <w:abstractNumId w:val="0"/>
  </w:num>
  <w:num w:numId="7" w16cid:durableId="372968532">
    <w:abstractNumId w:val="3"/>
  </w:num>
  <w:num w:numId="8" w16cid:durableId="1539048675">
    <w:abstractNumId w:val="8"/>
  </w:num>
  <w:num w:numId="9" w16cid:durableId="1206984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9B"/>
    <w:rsid w:val="00002299"/>
    <w:rsid w:val="00016F32"/>
    <w:rsid w:val="001350BD"/>
    <w:rsid w:val="00204F06"/>
    <w:rsid w:val="002A03C8"/>
    <w:rsid w:val="00362293"/>
    <w:rsid w:val="00517F47"/>
    <w:rsid w:val="00532535"/>
    <w:rsid w:val="00703E9B"/>
    <w:rsid w:val="007C74B3"/>
    <w:rsid w:val="008B27A5"/>
    <w:rsid w:val="008F2AD0"/>
    <w:rsid w:val="00993163"/>
    <w:rsid w:val="00A54F50"/>
    <w:rsid w:val="00AF1475"/>
    <w:rsid w:val="00B44987"/>
    <w:rsid w:val="00C0309B"/>
    <w:rsid w:val="00C877CF"/>
    <w:rsid w:val="00CE6286"/>
    <w:rsid w:val="00E170A7"/>
    <w:rsid w:val="00E81290"/>
    <w:rsid w:val="00F801B2"/>
    <w:rsid w:val="3196ADC4"/>
    <w:rsid w:val="31B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C005"/>
  <w15:chartTrackingRefBased/>
  <w15:docId w15:val="{138DB624-B70E-4FB1-A442-A67751FD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0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0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030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030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030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030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030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030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030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030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03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0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030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03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0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03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0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03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11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4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image" Target="media/image11.pn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image" Target="media/image10.png" Id="rId17" /><Relationship Type="http://schemas.openxmlformats.org/officeDocument/2006/relationships/customXml" Target="../customXml/item2.xml" Id="rId2" /><Relationship Type="http://schemas.openxmlformats.org/officeDocument/2006/relationships/image" Target="media/image9.png" Id="rId16" /><Relationship Type="http://schemas.openxmlformats.org/officeDocument/2006/relationships/image" Target="media/image13.pn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image" Target="media/image8.svg" Id="rId15" /><Relationship Type="http://schemas.openxmlformats.org/officeDocument/2006/relationships/image" Target="media/image3.png" Id="rId10" /><Relationship Type="http://schemas.openxmlformats.org/officeDocument/2006/relationships/image" Target="media/image12.svg" Id="rId19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BE59306AD47A8B5152E22C04D0D" ma:contentTypeVersion="6" ma:contentTypeDescription="Create a new document." ma:contentTypeScope="" ma:versionID="4c88e8d07725517ce28baf5eec7be27c">
  <xsd:schema xmlns:xsd="http://www.w3.org/2001/XMLSchema" xmlns:xs="http://www.w3.org/2001/XMLSchema" xmlns:p="http://schemas.microsoft.com/office/2006/metadata/properties" xmlns:ns2="6780b55e-82f6-4014-9a5a-f2bbf33b139c" xmlns:ns3="e425185b-b07e-442a-9ca1-e30c5e21529a" targetNamespace="http://schemas.microsoft.com/office/2006/metadata/properties" ma:root="true" ma:fieldsID="39fff8b51948b427c18176708b49eabb" ns2:_="" ns3:_="">
    <xsd:import namespace="6780b55e-82f6-4014-9a5a-f2bbf33b139c"/>
    <xsd:import namespace="e425185b-b07e-442a-9ca1-e30c5e215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0b55e-82f6-4014-9a5a-f2bbf33b1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5185b-b07e-442a-9ca1-e30c5e2152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7AF7C-0CBF-4DEF-8EC7-BE19A244F5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521FBA-7787-48AE-9010-8C91267D3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970CD-9FF8-4A16-8C16-56F3FCC3A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0b55e-82f6-4014-9a5a-f2bbf33b139c"/>
    <ds:schemaRef ds:uri="e425185b-b07e-442a-9ca1-e30c5e215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Stonelake</dc:creator>
  <keywords/>
  <dc:description/>
  <lastModifiedBy>Laura Stonelake</lastModifiedBy>
  <revision>17</revision>
  <dcterms:created xsi:type="dcterms:W3CDTF">2025-10-31T20:55:00.0000000Z</dcterms:created>
  <dcterms:modified xsi:type="dcterms:W3CDTF">2025-10-31T15:13:14.4472883Z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0x0101005072CBE59306AD47A8B5152E22C04D0D</vt:lpwstr>
  </property>
</Properties>
</file>